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22" w:rsidRDefault="00E52322" w:rsidP="00655760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lang w:bidi="fa-IR"/>
        </w:rPr>
      </w:pPr>
    </w:p>
    <w:p w:rsidR="00E52322" w:rsidRDefault="00E52322" w:rsidP="00E52322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lang w:bidi="fa-IR"/>
        </w:rPr>
      </w:pPr>
    </w:p>
    <w:p w:rsidR="00655760" w:rsidRPr="00E32E53" w:rsidRDefault="00655760" w:rsidP="00E52322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bookmarkStart w:id="0" w:name="_GoBack"/>
      <w:bookmarkEnd w:id="0"/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5A360364" wp14:editId="652D05BE">
            <wp:simplePos x="0" y="0"/>
            <wp:positionH relativeFrom="column">
              <wp:posOffset>5122545</wp:posOffset>
            </wp:positionH>
            <wp:positionV relativeFrom="paragraph">
              <wp:posOffset>9525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655760" w:rsidRDefault="00655760" w:rsidP="00655760">
      <w:pPr>
        <w:bidi/>
        <w:spacing w:line="192" w:lineRule="auto"/>
        <w:jc w:val="center"/>
        <w:rPr>
          <w:rFonts w:ascii="IranNastaliq" w:hAnsi="IranNastaliq" w:cs="IranNastaliq"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(کاربرگ طرح درس)  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 w:rsidR="0068182B">
        <w:rPr>
          <w:rFonts w:ascii="IranNastaliq" w:hAnsi="IranNastaliq" w:cs="B Mitra" w:hint="cs"/>
          <w:sz w:val="28"/>
          <w:szCs w:val="28"/>
          <w:rtl/>
          <w:lang w:bidi="fa-IR"/>
        </w:rPr>
        <w:t>1400</w:t>
      </w:r>
    </w:p>
    <w:p w:rsidR="00655760" w:rsidRDefault="00655760" w:rsidP="00655760">
      <w:pPr>
        <w:bidi/>
        <w:spacing w:after="0" w:line="192" w:lineRule="auto"/>
        <w:rPr>
          <w:rFonts w:ascii="IranNastaliq" w:hAnsi="IranNastaliq" w:cs="IranNastaliq"/>
          <w:rtl/>
          <w:lang w:bidi="fa-IR"/>
        </w:rPr>
      </w:pP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55760" w:rsidTr="00410FF5">
        <w:trPr>
          <w:trHeight w:val="386"/>
          <w:jc w:val="center"/>
        </w:trPr>
        <w:tc>
          <w:tcPr>
            <w:tcW w:w="4045" w:type="dxa"/>
            <w:gridSpan w:val="3"/>
          </w:tcPr>
          <w:p w:rsidR="0068182B" w:rsidRDefault="00655760" w:rsidP="00655760">
            <w:pPr>
              <w:bidi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IranNastaliq"/>
                <w:rtl/>
                <w:lang w:bidi="fa-IR"/>
              </w:rPr>
              <w:t>دانشکده</w:t>
            </w:r>
            <w:r>
              <w:rPr>
                <w:rFonts w:ascii="IranNastaliq" w:hAnsi="IranNastaliq" w:cs="IranNastaliq" w:hint="cs"/>
                <w:rtl/>
                <w:lang w:bidi="fa-IR"/>
              </w:rPr>
              <w:t xml:space="preserve">      </w:t>
            </w:r>
            <w:r>
              <w:rPr>
                <w:rFonts w:ascii="IranNastaliq" w:hAnsi="IranNastaliq" w:cs="B Lotus" w:hint="cs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Lotus" w:hint="cs"/>
                <w:sz w:val="30"/>
                <w:szCs w:val="30"/>
                <w:rtl/>
                <w:lang w:bidi="fa-IR"/>
              </w:rPr>
              <w:t>علوم پایه، مهندسی، انسانی</w:t>
            </w:r>
            <w:r w:rsidRPr="005A4EB5">
              <w:rPr>
                <w:rFonts w:ascii="IranNastaliq" w:hAnsi="IranNastaliq" w:cs="B Lotus" w:hint="cs"/>
                <w:sz w:val="36"/>
                <w:szCs w:val="36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Lotus" w:hint="cs"/>
                <w:sz w:val="28"/>
                <w:szCs w:val="28"/>
                <w:rtl/>
                <w:lang w:bidi="fa-IR"/>
              </w:rPr>
              <w:t xml:space="preserve">                                           نیمسال </w:t>
            </w:r>
            <w:r w:rsidRPr="005908E6">
              <w:rPr>
                <w:rFonts w:ascii="IranNastaliq" w:hAnsi="IranNastaliq" w:cs="B Lotus" w:hint="cs"/>
                <w:sz w:val="28"/>
                <w:szCs w:val="28"/>
                <w:rtl/>
                <w:lang w:bidi="fa-IR"/>
              </w:rPr>
              <w:t xml:space="preserve">دوم سال تحصیلی </w:t>
            </w:r>
            <w:r w:rsidR="0068182B">
              <w:rPr>
                <w:rFonts w:ascii="IranNastaliq" w:hAnsi="IranNastaliq" w:cs="B Lotus" w:hint="cs"/>
                <w:sz w:val="28"/>
                <w:szCs w:val="28"/>
                <w:rtl/>
                <w:lang w:bidi="fa-IR"/>
              </w:rPr>
              <w:t>1400 /1401</w:t>
            </w:r>
          </w:p>
          <w:p w:rsidR="00655760" w:rsidRDefault="00655760" w:rsidP="0068182B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:rsidR="00655760" w:rsidRDefault="00655760" w:rsidP="00214857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 w:rsidR="0021485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2972" w:type="dxa"/>
            <w:gridSpan w:val="2"/>
          </w:tcPr>
          <w:p w:rsidR="00655760" w:rsidRPr="005908E6" w:rsidRDefault="00655760" w:rsidP="00655760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تاریخ امامت</w:t>
            </w:r>
          </w:p>
        </w:tc>
        <w:tc>
          <w:tcPr>
            <w:tcW w:w="975" w:type="dxa"/>
            <w:vMerge w:val="restart"/>
          </w:tcPr>
          <w:p w:rsidR="00655760" w:rsidRPr="00047D53" w:rsidRDefault="00655760" w:rsidP="00655760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655760" w:rsidRDefault="00655760" w:rsidP="00655760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655760" w:rsidTr="00410FF5">
        <w:trPr>
          <w:trHeight w:val="341"/>
          <w:jc w:val="center"/>
        </w:trPr>
        <w:tc>
          <w:tcPr>
            <w:tcW w:w="6383" w:type="dxa"/>
            <w:gridSpan w:val="5"/>
          </w:tcPr>
          <w:p w:rsidR="00655760" w:rsidRDefault="00655760" w:rsidP="00655760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  <w:t xml:space="preserve"> </w:t>
            </w:r>
            <w:r w:rsidRPr="005A4EB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ندارد</w:t>
            </w:r>
          </w:p>
        </w:tc>
        <w:tc>
          <w:tcPr>
            <w:tcW w:w="2972" w:type="dxa"/>
            <w:gridSpan w:val="2"/>
          </w:tcPr>
          <w:p w:rsidR="00655760" w:rsidRPr="00655760" w:rsidRDefault="00655760" w:rsidP="00655760">
            <w:pPr>
              <w:pStyle w:val="HTMLPreformatted"/>
              <w:bidi/>
              <w:rPr>
                <w:rFonts w:ascii="IranNastaliq" w:hAnsi="IranNastaliq" w:cs="B Lotus"/>
                <w:sz w:val="28"/>
                <w:szCs w:val="28"/>
              </w:rPr>
            </w:pPr>
            <w:r w:rsidRPr="00655760">
              <w:rPr>
                <w:rFonts w:ascii="IranNastaliq" w:hAnsi="IranNastaliq" w:cs="B Lotus" w:hint="cs"/>
                <w:sz w:val="28"/>
                <w:szCs w:val="28"/>
                <w:rtl/>
              </w:rPr>
              <w:t xml:space="preserve">لاتین: </w:t>
            </w:r>
            <w:r w:rsidRPr="00655760">
              <w:rPr>
                <w:rFonts w:asciiTheme="minorBidi" w:hAnsiTheme="minorBidi" w:cstheme="minorBidi"/>
              </w:rPr>
              <w:t>HISTORY OF</w:t>
            </w:r>
            <w:r w:rsidRPr="00655760">
              <w:rPr>
                <w:rFonts w:ascii="IranNastaliq" w:hAnsi="IranNastaliq" w:cs="B Lotus"/>
              </w:rPr>
              <w:t xml:space="preserve"> </w:t>
            </w:r>
            <w:r>
              <w:rPr>
                <w:rFonts w:ascii="IranNastaliq" w:hAnsi="IranNastaliq" w:cs="B Lotus"/>
              </w:rPr>
              <w:t xml:space="preserve">   </w:t>
            </w:r>
            <w:r>
              <w:rPr>
                <w:rFonts w:asciiTheme="minorBidi" w:hAnsiTheme="minorBidi" w:cstheme="minorBidi"/>
              </w:rPr>
              <w:t>IM</w:t>
            </w:r>
            <w:r w:rsidRPr="00655760">
              <w:rPr>
                <w:rFonts w:asciiTheme="minorBidi" w:hAnsiTheme="minorBidi" w:cstheme="minorBidi"/>
              </w:rPr>
              <w:t>AMAT</w:t>
            </w:r>
          </w:p>
        </w:tc>
        <w:tc>
          <w:tcPr>
            <w:tcW w:w="975" w:type="dxa"/>
            <w:vMerge/>
          </w:tcPr>
          <w:p w:rsidR="00655760" w:rsidRDefault="00655760" w:rsidP="00655760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655760" w:rsidTr="00410FF5">
        <w:trPr>
          <w:trHeight w:val="395"/>
          <w:jc w:val="center"/>
        </w:trPr>
        <w:tc>
          <w:tcPr>
            <w:tcW w:w="5125" w:type="dxa"/>
            <w:gridSpan w:val="4"/>
          </w:tcPr>
          <w:p w:rsidR="00655760" w:rsidRPr="00E31D17" w:rsidRDefault="00655760" w:rsidP="00655760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023-31533549</w:t>
            </w:r>
          </w:p>
        </w:tc>
        <w:tc>
          <w:tcPr>
            <w:tcW w:w="5205" w:type="dxa"/>
            <w:gridSpan w:val="4"/>
          </w:tcPr>
          <w:p w:rsidR="00655760" w:rsidRDefault="00655760" w:rsidP="00655760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  <w:t xml:space="preserve"> علی اسماعیلی ایولی</w:t>
            </w:r>
          </w:p>
        </w:tc>
      </w:tr>
      <w:tr w:rsidR="00655760" w:rsidTr="00410FF5">
        <w:trPr>
          <w:trHeight w:val="341"/>
          <w:jc w:val="center"/>
        </w:trPr>
        <w:tc>
          <w:tcPr>
            <w:tcW w:w="5125" w:type="dxa"/>
            <w:gridSpan w:val="4"/>
          </w:tcPr>
          <w:p w:rsidR="00655760" w:rsidRPr="00E31D17" w:rsidRDefault="00655760" w:rsidP="00655760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655760" w:rsidRPr="007E4877" w:rsidRDefault="00655760" w:rsidP="00655760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7E4877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پست الکترونیکی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7E487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</w:t>
            </w:r>
            <w:r w:rsidRPr="007E4877">
              <w:rPr>
                <w:rFonts w:ascii="IranNastaliq" w:hAnsi="IranNastaliq" w:cs="Titr"/>
                <w:sz w:val="24"/>
                <w:szCs w:val="24"/>
                <w:lang w:bidi="fa-IR"/>
              </w:rPr>
              <w:t xml:space="preserve"> </w:t>
            </w:r>
            <w:hyperlink r:id="rId7" w:history="1">
              <w:r w:rsidRPr="007E4877">
                <w:rPr>
                  <w:rStyle w:val="Hyperlink"/>
                  <w:rFonts w:ascii="IranNastaliq" w:hAnsi="IranNastaliq" w:cs="Titr"/>
                  <w:sz w:val="24"/>
                  <w:szCs w:val="24"/>
                  <w:lang w:bidi="fa-IR"/>
                </w:rPr>
                <w:t>a_esmaeely@semnan.ac.ir</w:t>
              </w:r>
            </w:hyperlink>
          </w:p>
        </w:tc>
      </w:tr>
      <w:tr w:rsidR="00655760" w:rsidTr="00410FF5">
        <w:trPr>
          <w:trHeight w:val="341"/>
          <w:jc w:val="center"/>
        </w:trPr>
        <w:tc>
          <w:tcPr>
            <w:tcW w:w="10330" w:type="dxa"/>
            <w:gridSpan w:val="8"/>
          </w:tcPr>
          <w:p w:rsidR="00655760" w:rsidRPr="00E31D17" w:rsidRDefault="00655760" w:rsidP="00655760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برنامه تدریس در هفته و شماره کلاس: یکشنبه15-17 . سه شنبه 10-12 </w:t>
            </w:r>
          </w:p>
        </w:tc>
      </w:tr>
      <w:tr w:rsidR="00655760" w:rsidTr="00410FF5">
        <w:trPr>
          <w:trHeight w:val="359"/>
          <w:jc w:val="center"/>
        </w:trPr>
        <w:tc>
          <w:tcPr>
            <w:tcW w:w="10330" w:type="dxa"/>
            <w:gridSpan w:val="8"/>
          </w:tcPr>
          <w:p w:rsidR="00655760" w:rsidRPr="008D2DEA" w:rsidRDefault="00655760" w:rsidP="00655760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دانشجویان با رابطه ایران و اسلام، مسائل دوران امامت امامان شیعه</w:t>
            </w:r>
          </w:p>
        </w:tc>
      </w:tr>
      <w:tr w:rsidR="00655760" w:rsidTr="00410FF5">
        <w:trPr>
          <w:trHeight w:val="395"/>
          <w:jc w:val="center"/>
        </w:trPr>
        <w:tc>
          <w:tcPr>
            <w:tcW w:w="10330" w:type="dxa"/>
            <w:gridSpan w:val="8"/>
          </w:tcPr>
          <w:p w:rsidR="00655760" w:rsidRPr="008D2DEA" w:rsidRDefault="00655760" w:rsidP="00655760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کلاس، تخته</w:t>
            </w:r>
          </w:p>
        </w:tc>
      </w:tr>
      <w:tr w:rsidR="00655760" w:rsidTr="00410FF5">
        <w:trPr>
          <w:trHeight w:val="224"/>
          <w:jc w:val="center"/>
        </w:trPr>
        <w:tc>
          <w:tcPr>
            <w:tcW w:w="1525" w:type="dxa"/>
          </w:tcPr>
          <w:p w:rsidR="00655760" w:rsidRPr="00C1549F" w:rsidRDefault="00655760" w:rsidP="0065576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655760" w:rsidRPr="00C1549F" w:rsidRDefault="00655760" w:rsidP="0065576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655760" w:rsidRPr="00C1549F" w:rsidRDefault="00655760" w:rsidP="0065576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655760" w:rsidRPr="00C1549F" w:rsidRDefault="00655760" w:rsidP="0065576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655760" w:rsidRPr="00E13C35" w:rsidRDefault="00655760" w:rsidP="00655760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655760" w:rsidTr="00410FF5">
        <w:trPr>
          <w:trHeight w:val="278"/>
          <w:jc w:val="center"/>
        </w:trPr>
        <w:tc>
          <w:tcPr>
            <w:tcW w:w="1525" w:type="dxa"/>
          </w:tcPr>
          <w:p w:rsidR="00655760" w:rsidRPr="00FE7024" w:rsidRDefault="0068182B" w:rsidP="00655760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530" w:type="dxa"/>
          </w:tcPr>
          <w:p w:rsidR="00655760" w:rsidRPr="00FE7024" w:rsidRDefault="0068182B" w:rsidP="00655760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70" w:type="dxa"/>
            <w:gridSpan w:val="2"/>
          </w:tcPr>
          <w:p w:rsidR="00655760" w:rsidRPr="00FE7024" w:rsidRDefault="0068182B" w:rsidP="00655760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10" w:type="dxa"/>
            <w:gridSpan w:val="2"/>
          </w:tcPr>
          <w:p w:rsidR="00655760" w:rsidRPr="00FE7024" w:rsidRDefault="00655760" w:rsidP="00655760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95" w:type="dxa"/>
            <w:gridSpan w:val="2"/>
          </w:tcPr>
          <w:p w:rsidR="00655760" w:rsidRPr="00E13C35" w:rsidRDefault="00655760" w:rsidP="00655760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655760" w:rsidTr="00410FF5">
        <w:trPr>
          <w:trHeight w:val="1115"/>
          <w:jc w:val="center"/>
        </w:trPr>
        <w:tc>
          <w:tcPr>
            <w:tcW w:w="8635" w:type="dxa"/>
            <w:gridSpan w:val="6"/>
          </w:tcPr>
          <w:p w:rsidR="00655760" w:rsidRPr="004B094A" w:rsidRDefault="00655760" w:rsidP="00655760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تاریخ امامت، حیات فکری و سیاسی امامان شیعه ، تاریخ امامان شیعه</w:t>
            </w:r>
          </w:p>
          <w:p w:rsidR="00655760" w:rsidRPr="004B094A" w:rsidRDefault="00655760" w:rsidP="0065576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655760" w:rsidRDefault="00655760" w:rsidP="00655760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655760" w:rsidRDefault="00655760" w:rsidP="00655760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55760" w:rsidRPr="006B0268" w:rsidRDefault="00655760" w:rsidP="00655760">
      <w:pPr>
        <w:bidi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55760" w:rsidRPr="001A24D7" w:rsidRDefault="00655760" w:rsidP="00655760">
      <w:pPr>
        <w:bidi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655760" w:rsidTr="00410FF5">
        <w:trPr>
          <w:trHeight w:val="383"/>
          <w:jc w:val="center"/>
        </w:trPr>
        <w:tc>
          <w:tcPr>
            <w:tcW w:w="1975" w:type="dxa"/>
          </w:tcPr>
          <w:p w:rsidR="00655760" w:rsidRPr="00891C14" w:rsidRDefault="00655760" w:rsidP="00655760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655760" w:rsidRPr="00891C14" w:rsidRDefault="00655760" w:rsidP="00655760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655760" w:rsidRPr="00891C14" w:rsidRDefault="00655760" w:rsidP="00655760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655760" w:rsidTr="00410FF5">
        <w:trPr>
          <w:trHeight w:val="152"/>
          <w:jc w:val="center"/>
        </w:trPr>
        <w:tc>
          <w:tcPr>
            <w:tcW w:w="1975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ضرورت درس تاریخ و تاریخ امامت</w:t>
            </w:r>
          </w:p>
        </w:tc>
        <w:tc>
          <w:tcPr>
            <w:tcW w:w="1078" w:type="dxa"/>
          </w:tcPr>
          <w:p w:rsidR="00655760" w:rsidRPr="00E32E53" w:rsidRDefault="00655760" w:rsidP="00655760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55760" w:rsidTr="00410FF5">
        <w:trPr>
          <w:trHeight w:val="89"/>
          <w:jc w:val="center"/>
        </w:trPr>
        <w:tc>
          <w:tcPr>
            <w:tcW w:w="1975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رابطه ایران و اسلام</w:t>
            </w:r>
          </w:p>
        </w:tc>
        <w:tc>
          <w:tcPr>
            <w:tcW w:w="1078" w:type="dxa"/>
          </w:tcPr>
          <w:p w:rsidR="00655760" w:rsidRPr="00E32E53" w:rsidRDefault="00655760" w:rsidP="00655760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55760" w:rsidTr="00410FF5">
        <w:trPr>
          <w:trHeight w:val="197"/>
          <w:jc w:val="center"/>
        </w:trPr>
        <w:tc>
          <w:tcPr>
            <w:tcW w:w="1975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حادثه غدیر و سقیفه</w:t>
            </w:r>
          </w:p>
        </w:tc>
        <w:tc>
          <w:tcPr>
            <w:tcW w:w="1078" w:type="dxa"/>
          </w:tcPr>
          <w:p w:rsidR="00655760" w:rsidRPr="00E32E53" w:rsidRDefault="00655760" w:rsidP="00655760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55760" w:rsidTr="00410FF5">
        <w:trPr>
          <w:trHeight w:val="206"/>
          <w:jc w:val="center"/>
        </w:trPr>
        <w:tc>
          <w:tcPr>
            <w:tcW w:w="1975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امام علی (ع) در دوران خلفا</w:t>
            </w:r>
          </w:p>
        </w:tc>
        <w:tc>
          <w:tcPr>
            <w:tcW w:w="1078" w:type="dxa"/>
          </w:tcPr>
          <w:p w:rsidR="00655760" w:rsidRPr="00E32E53" w:rsidRDefault="00655760" w:rsidP="00655760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55760" w:rsidTr="00410FF5">
        <w:trPr>
          <w:trHeight w:val="215"/>
          <w:jc w:val="center"/>
        </w:trPr>
        <w:tc>
          <w:tcPr>
            <w:tcW w:w="1975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امام علی در حکومت 5 ساله</w:t>
            </w:r>
          </w:p>
        </w:tc>
        <w:tc>
          <w:tcPr>
            <w:tcW w:w="1078" w:type="dxa"/>
          </w:tcPr>
          <w:p w:rsidR="00655760" w:rsidRPr="00E32E53" w:rsidRDefault="00655760" w:rsidP="00655760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55760" w:rsidTr="00410FF5">
        <w:trPr>
          <w:trHeight w:val="242"/>
          <w:jc w:val="center"/>
        </w:trPr>
        <w:tc>
          <w:tcPr>
            <w:tcW w:w="1975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خلافت و صلح امام حسن (ع)</w:t>
            </w:r>
          </w:p>
        </w:tc>
        <w:tc>
          <w:tcPr>
            <w:tcW w:w="1078" w:type="dxa"/>
          </w:tcPr>
          <w:p w:rsidR="00655760" w:rsidRPr="00E32E53" w:rsidRDefault="00655760" w:rsidP="00655760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55760" w:rsidTr="00410FF5">
        <w:trPr>
          <w:trHeight w:val="251"/>
          <w:jc w:val="center"/>
        </w:trPr>
        <w:tc>
          <w:tcPr>
            <w:tcW w:w="1975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دوران امامت امام حسین و خلافت معاویه</w:t>
            </w:r>
          </w:p>
        </w:tc>
        <w:tc>
          <w:tcPr>
            <w:tcW w:w="1078" w:type="dxa"/>
          </w:tcPr>
          <w:p w:rsidR="00655760" w:rsidRPr="00E32E53" w:rsidRDefault="00655760" w:rsidP="00655760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55760" w:rsidTr="00410FF5">
        <w:trPr>
          <w:trHeight w:val="197"/>
          <w:jc w:val="center"/>
        </w:trPr>
        <w:tc>
          <w:tcPr>
            <w:tcW w:w="1975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پیامدهای عاشورا و نقض حضرت امام سجاد و حضرت زینب</w:t>
            </w:r>
          </w:p>
        </w:tc>
        <w:tc>
          <w:tcPr>
            <w:tcW w:w="1078" w:type="dxa"/>
          </w:tcPr>
          <w:p w:rsidR="00655760" w:rsidRPr="00E32E53" w:rsidRDefault="00655760" w:rsidP="00655760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55760" w:rsidTr="00410FF5">
        <w:trPr>
          <w:trHeight w:val="188"/>
          <w:jc w:val="center"/>
        </w:trPr>
        <w:tc>
          <w:tcPr>
            <w:tcW w:w="1975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امامت شیعی در دوران نزاع امویان و عباسیان</w:t>
            </w:r>
          </w:p>
        </w:tc>
        <w:tc>
          <w:tcPr>
            <w:tcW w:w="1078" w:type="dxa"/>
          </w:tcPr>
          <w:p w:rsidR="00655760" w:rsidRPr="00E32E53" w:rsidRDefault="00655760" w:rsidP="00655760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55760" w:rsidTr="00410FF5">
        <w:trPr>
          <w:trHeight w:val="206"/>
          <w:jc w:val="center"/>
        </w:trPr>
        <w:tc>
          <w:tcPr>
            <w:tcW w:w="1975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مدرسه علمی امام سجاد  و امام باقر و امام صادق (ع)</w:t>
            </w:r>
          </w:p>
        </w:tc>
        <w:tc>
          <w:tcPr>
            <w:tcW w:w="1078" w:type="dxa"/>
          </w:tcPr>
          <w:p w:rsidR="00655760" w:rsidRPr="00E32E53" w:rsidRDefault="00655760" w:rsidP="00655760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55760" w:rsidTr="00410FF5">
        <w:trPr>
          <w:trHeight w:val="224"/>
          <w:jc w:val="center"/>
        </w:trPr>
        <w:tc>
          <w:tcPr>
            <w:tcW w:w="1975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اوضاع سیاسی و فرهنگی دوران امام کاظم</w:t>
            </w:r>
          </w:p>
        </w:tc>
        <w:tc>
          <w:tcPr>
            <w:tcW w:w="1078" w:type="dxa"/>
          </w:tcPr>
          <w:p w:rsidR="00655760" w:rsidRPr="00E32E53" w:rsidRDefault="00655760" w:rsidP="00655760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55760" w:rsidTr="00410FF5">
        <w:trPr>
          <w:trHeight w:val="233"/>
          <w:jc w:val="center"/>
        </w:trPr>
        <w:tc>
          <w:tcPr>
            <w:tcW w:w="1975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سفر امام رضا به ایران وتاثیر حضور ایشان به بر ایرانیان</w:t>
            </w:r>
          </w:p>
        </w:tc>
        <w:tc>
          <w:tcPr>
            <w:tcW w:w="1078" w:type="dxa"/>
          </w:tcPr>
          <w:p w:rsidR="00655760" w:rsidRPr="00E32E53" w:rsidRDefault="00655760" w:rsidP="00655760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55760" w:rsidTr="00410FF5">
        <w:trPr>
          <w:trHeight w:val="71"/>
          <w:jc w:val="center"/>
        </w:trPr>
        <w:tc>
          <w:tcPr>
            <w:tcW w:w="1975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5760" w:rsidRPr="00FE7024" w:rsidRDefault="006C6EE8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نهضت های علوی در دوران امام کاظم و امام رضا</w:t>
            </w:r>
          </w:p>
        </w:tc>
        <w:tc>
          <w:tcPr>
            <w:tcW w:w="1078" w:type="dxa"/>
          </w:tcPr>
          <w:p w:rsidR="00655760" w:rsidRPr="00E32E53" w:rsidRDefault="00655760" w:rsidP="00655760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55760" w:rsidTr="00410FF5">
        <w:trPr>
          <w:trHeight w:val="269"/>
          <w:jc w:val="center"/>
        </w:trPr>
        <w:tc>
          <w:tcPr>
            <w:tcW w:w="1975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5760" w:rsidRPr="00FE7024" w:rsidRDefault="006C6EE8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دوران سفارت و وکالت و امام امام جواد، امام هادی و امام عسکری</w:t>
            </w:r>
          </w:p>
        </w:tc>
        <w:tc>
          <w:tcPr>
            <w:tcW w:w="1078" w:type="dxa"/>
          </w:tcPr>
          <w:p w:rsidR="00655760" w:rsidRPr="00E32E53" w:rsidRDefault="00655760" w:rsidP="00655760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55760" w:rsidTr="00410FF5">
        <w:trPr>
          <w:trHeight w:val="197"/>
          <w:jc w:val="center"/>
        </w:trPr>
        <w:tc>
          <w:tcPr>
            <w:tcW w:w="1975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5760" w:rsidRPr="00FE7024" w:rsidRDefault="006C6EE8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اخر الزمان در ادیان ابراهیمی و فلسفه غیبت امام دوازدهم</w:t>
            </w:r>
          </w:p>
        </w:tc>
        <w:tc>
          <w:tcPr>
            <w:tcW w:w="1078" w:type="dxa"/>
          </w:tcPr>
          <w:p w:rsidR="00655760" w:rsidRPr="00E32E53" w:rsidRDefault="00655760" w:rsidP="00655760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55760" w:rsidTr="00410FF5">
        <w:trPr>
          <w:trHeight w:val="206"/>
          <w:jc w:val="center"/>
        </w:trPr>
        <w:tc>
          <w:tcPr>
            <w:tcW w:w="1975" w:type="dxa"/>
          </w:tcPr>
          <w:p w:rsidR="00655760" w:rsidRPr="00FE7024" w:rsidRDefault="00655760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5760" w:rsidRPr="00FE7024" w:rsidRDefault="006C6EE8" w:rsidP="006557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جمع بندی تاریخ امامان در دوره 250 ساله تفکر اهل بیت </w:t>
            </w:r>
          </w:p>
        </w:tc>
        <w:tc>
          <w:tcPr>
            <w:tcW w:w="1078" w:type="dxa"/>
          </w:tcPr>
          <w:p w:rsidR="00655760" w:rsidRPr="00E32E53" w:rsidRDefault="00655760" w:rsidP="00655760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655760" w:rsidRDefault="005908E6" w:rsidP="00655760">
      <w:pPr>
        <w:bidi/>
        <w:rPr>
          <w:rtl/>
        </w:rPr>
      </w:pPr>
    </w:p>
    <w:sectPr w:rsidR="005908E6" w:rsidRPr="00655760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4D6" w:rsidRDefault="00D304D6" w:rsidP="0007479E">
      <w:pPr>
        <w:spacing w:after="0" w:line="240" w:lineRule="auto"/>
      </w:pPr>
      <w:r>
        <w:separator/>
      </w:r>
    </w:p>
  </w:endnote>
  <w:endnote w:type="continuationSeparator" w:id="0">
    <w:p w:rsidR="00D304D6" w:rsidRDefault="00D304D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anNastaliq">
    <w:altName w:val="Microsoft Sans Serif"/>
    <w:charset w:val="00"/>
    <w:family w:val="roman"/>
    <w:pitch w:val="variable"/>
    <w:sig w:usb0="00000000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4D6" w:rsidRDefault="00D304D6" w:rsidP="0007479E">
      <w:pPr>
        <w:spacing w:after="0" w:line="240" w:lineRule="auto"/>
      </w:pPr>
      <w:r>
        <w:separator/>
      </w:r>
    </w:p>
  </w:footnote>
  <w:footnote w:type="continuationSeparator" w:id="0">
    <w:p w:rsidR="00D304D6" w:rsidRDefault="00D304D6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0794D"/>
    <w:rsid w:val="001A24D7"/>
    <w:rsid w:val="00214857"/>
    <w:rsid w:val="0023366D"/>
    <w:rsid w:val="00321206"/>
    <w:rsid w:val="003D23C3"/>
    <w:rsid w:val="004B094A"/>
    <w:rsid w:val="004C0E17"/>
    <w:rsid w:val="005908E6"/>
    <w:rsid w:val="005B71F9"/>
    <w:rsid w:val="006261B7"/>
    <w:rsid w:val="00655760"/>
    <w:rsid w:val="0068182B"/>
    <w:rsid w:val="006B0268"/>
    <w:rsid w:val="006B3CAE"/>
    <w:rsid w:val="006C6EE8"/>
    <w:rsid w:val="007367C0"/>
    <w:rsid w:val="00743C43"/>
    <w:rsid w:val="007A6B1B"/>
    <w:rsid w:val="00891C14"/>
    <w:rsid w:val="008D2DEA"/>
    <w:rsid w:val="00955CEE"/>
    <w:rsid w:val="00B97D71"/>
    <w:rsid w:val="00BE73D7"/>
    <w:rsid w:val="00C1549F"/>
    <w:rsid w:val="00C84F12"/>
    <w:rsid w:val="00D304D6"/>
    <w:rsid w:val="00DC3DE0"/>
    <w:rsid w:val="00E00030"/>
    <w:rsid w:val="00E13C35"/>
    <w:rsid w:val="00E31D17"/>
    <w:rsid w:val="00E32E53"/>
    <w:rsid w:val="00E52322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BA19B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HTMLPreformatted">
    <w:name w:val="HTML Preformatted"/>
    <w:basedOn w:val="Normal"/>
    <w:link w:val="HTMLPreformattedChar"/>
    <w:uiPriority w:val="99"/>
    <w:unhideWhenUsed/>
    <w:rsid w:val="006557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55760"/>
    <w:rPr>
      <w:rFonts w:ascii="Courier New" w:eastAsia="Times New Roman" w:hAnsi="Courier New" w:cs="Courier New"/>
      <w:sz w:val="20"/>
      <w:szCs w:val="20"/>
      <w:lang w:bidi="fa-IR"/>
    </w:rPr>
  </w:style>
  <w:style w:type="character" w:styleId="Hyperlink">
    <w:name w:val="Hyperlink"/>
    <w:basedOn w:val="DefaultParagraphFont"/>
    <w:uiPriority w:val="99"/>
    <w:unhideWhenUsed/>
    <w:rsid w:val="006557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_esmaeely@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dr dostmohammadi</cp:lastModifiedBy>
  <cp:revision>4</cp:revision>
  <cp:lastPrinted>2018-12-27T12:18:00Z</cp:lastPrinted>
  <dcterms:created xsi:type="dcterms:W3CDTF">2022-01-01T09:32:00Z</dcterms:created>
  <dcterms:modified xsi:type="dcterms:W3CDTF">2022-01-12T06:38:00Z</dcterms:modified>
</cp:coreProperties>
</file>